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6C3B12" w:rsidRDefault="006C3B12">
      <w:r>
        <w:t>New electricity generation by source type 2014 FERC</w:t>
      </w:r>
    </w:p>
    <w:p w:rsidR="006C3B12" w:rsidRDefault="006C3B12"/>
    <w:p w:rsidR="006C3B12" w:rsidRDefault="006C3B12">
      <w:hyperlink r:id="rId4" w:history="1">
        <w:r w:rsidRPr="00014A9A">
          <w:rPr>
            <w:rStyle w:val="Hyperlink"/>
          </w:rPr>
          <w:t>http://www.ferc.gov/legal/staff-reports/2014/mar-infrastructure.pdf</w:t>
        </w:r>
      </w:hyperlink>
    </w:p>
    <w:p w:rsidR="006C3B12" w:rsidRDefault="006C3B12"/>
    <w:sectPr w:rsidR="006C3B12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NotDisplayPageBoundaries/>
  <w:proofState w:spelling="clean" w:grammar="clean"/>
  <w:defaultTabStop w:val="720"/>
  <w:characterSpacingControl w:val="doNotCompress"/>
  <w:compat/>
  <w:rsids>
    <w:rsidRoot w:val="006C3B12"/>
    <w:rsid w:val="001424E8"/>
    <w:rsid w:val="006C3B12"/>
    <w:rsid w:val="00B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B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rc.gov/legal/staff-reports/2014/mar-infrastruc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2014-05-07T00:04:00Z</dcterms:created>
  <dcterms:modified xsi:type="dcterms:W3CDTF">2014-05-07T00:06:00Z</dcterms:modified>
</cp:coreProperties>
</file>